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86F0A7" w14:textId="77777777" w:rsidR="00EF125F" w:rsidRDefault="00ED339E">
      <w:pPr>
        <w:pBdr>
          <w:top w:val="nil"/>
          <w:left w:val="nil"/>
          <w:bottom w:val="nil"/>
          <w:right w:val="nil"/>
          <w:between w:val="nil"/>
        </w:pBdr>
        <w:rPr>
          <w:color w:val="000000"/>
        </w:rPr>
      </w:pPr>
      <w:r>
        <w:rPr>
          <w:noProof/>
          <w:color w:val="000000"/>
        </w:rPr>
        <w:drawing>
          <wp:anchor distT="0" distB="0" distL="114300" distR="114300" simplePos="0" relativeHeight="251658240" behindDoc="0" locked="0" layoutInCell="1" hidden="0" allowOverlap="1" wp14:anchorId="118BD281" wp14:editId="20C1B491">
            <wp:simplePos x="0" y="0"/>
            <wp:positionH relativeFrom="margin">
              <wp:posOffset>1701800</wp:posOffset>
            </wp:positionH>
            <wp:positionV relativeFrom="margin">
              <wp:posOffset>-361950</wp:posOffset>
            </wp:positionV>
            <wp:extent cx="2230755" cy="777875"/>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230755" cy="777875"/>
                    </a:xfrm>
                    <a:prstGeom prst="rect">
                      <a:avLst/>
                    </a:prstGeom>
                    <a:ln/>
                  </pic:spPr>
                </pic:pic>
              </a:graphicData>
            </a:graphic>
          </wp:anchor>
        </w:drawing>
      </w:r>
    </w:p>
    <w:p w14:paraId="22CAE640" w14:textId="77777777" w:rsidR="00EF125F" w:rsidRDefault="00EF125F">
      <w:pPr>
        <w:pBdr>
          <w:top w:val="nil"/>
          <w:left w:val="nil"/>
          <w:bottom w:val="nil"/>
          <w:right w:val="nil"/>
          <w:between w:val="nil"/>
        </w:pBdr>
        <w:spacing w:before="280"/>
        <w:rPr>
          <w:color w:val="000000"/>
        </w:rPr>
      </w:pPr>
    </w:p>
    <w:p w14:paraId="5CEFE5D6" w14:textId="77777777" w:rsidR="00EF125F" w:rsidRDefault="00EF125F" w:rsidP="00582143">
      <w:pPr>
        <w:pBdr>
          <w:top w:val="nil"/>
          <w:left w:val="nil"/>
          <w:bottom w:val="nil"/>
          <w:right w:val="nil"/>
          <w:between w:val="nil"/>
        </w:pBdr>
        <w:spacing w:before="280"/>
        <w:rPr>
          <w:color w:val="000000"/>
        </w:rPr>
      </w:pPr>
    </w:p>
    <w:p w14:paraId="7A51329B" w14:textId="3F737557" w:rsidR="00EF125F" w:rsidRPr="00DB4AC0" w:rsidRDefault="00ED339E" w:rsidP="00582143">
      <w:pPr>
        <w:jc w:val="center"/>
        <w:rPr>
          <w:rFonts w:asciiTheme="minorHAnsi" w:hAnsiTheme="minorHAnsi" w:cstheme="minorHAnsi"/>
          <w:b/>
          <w:u w:val="single"/>
        </w:rPr>
      </w:pPr>
      <w:r w:rsidRPr="00DB4AC0">
        <w:rPr>
          <w:rFonts w:asciiTheme="minorHAnsi" w:hAnsiTheme="minorHAnsi" w:cstheme="minorHAnsi"/>
          <w:b/>
          <w:u w:val="single"/>
        </w:rPr>
        <w:t xml:space="preserve">CONSEIL DE CLASSE DE </w:t>
      </w:r>
      <w:r w:rsidR="008314AE" w:rsidRPr="00DB4AC0">
        <w:rPr>
          <w:rFonts w:asciiTheme="minorHAnsi" w:hAnsiTheme="minorHAnsi" w:cstheme="minorHAnsi"/>
          <w:b/>
          <w:u w:val="single"/>
        </w:rPr>
        <w:t>20</w:t>
      </w:r>
      <w:r w:rsidR="00E81AD4">
        <w:rPr>
          <w:rFonts w:asciiTheme="minorHAnsi" w:hAnsiTheme="minorHAnsi" w:cstheme="minorHAnsi"/>
          <w:b/>
          <w:u w:val="single"/>
        </w:rPr>
        <w:t>4</w:t>
      </w:r>
      <w:r w:rsidRPr="00DB4AC0">
        <w:rPr>
          <w:rFonts w:asciiTheme="minorHAnsi" w:hAnsiTheme="minorHAnsi" w:cstheme="minorHAnsi"/>
          <w:b/>
          <w:u w:val="single"/>
        </w:rPr>
        <w:br/>
      </w:r>
    </w:p>
    <w:p w14:paraId="180F6BC8" w14:textId="129CAB6A" w:rsidR="00EF125F" w:rsidRPr="00DB4AC0" w:rsidRDefault="005E18CD" w:rsidP="00582143">
      <w:pPr>
        <w:ind w:firstLine="720"/>
        <w:jc w:val="center"/>
        <w:rPr>
          <w:rFonts w:asciiTheme="minorHAnsi" w:hAnsiTheme="minorHAnsi" w:cstheme="minorHAnsi"/>
          <w:b/>
        </w:rPr>
      </w:pPr>
      <w:r w:rsidRPr="00DB4AC0">
        <w:rPr>
          <w:rFonts w:asciiTheme="minorHAnsi" w:hAnsiTheme="minorHAnsi" w:cstheme="minorHAnsi"/>
          <w:b/>
          <w:u w:val="single"/>
        </w:rPr>
        <w:t>En date du</w:t>
      </w:r>
      <w:r w:rsidR="008314AE" w:rsidRPr="00DB4AC0">
        <w:rPr>
          <w:rFonts w:asciiTheme="minorHAnsi" w:hAnsiTheme="minorHAnsi" w:cstheme="minorHAnsi"/>
          <w:b/>
        </w:rPr>
        <w:t xml:space="preserve"> 09.12.2025</w:t>
      </w:r>
      <w:r w:rsidRPr="00DB4AC0">
        <w:rPr>
          <w:rFonts w:asciiTheme="minorHAnsi" w:hAnsiTheme="minorHAnsi" w:cstheme="minorHAnsi"/>
          <w:b/>
        </w:rPr>
        <w:tab/>
      </w:r>
      <w:r w:rsidRPr="00DB4AC0">
        <w:rPr>
          <w:rFonts w:asciiTheme="minorHAnsi" w:hAnsiTheme="minorHAnsi" w:cstheme="minorHAnsi"/>
          <w:b/>
          <w:u w:val="single"/>
        </w:rPr>
        <w:br/>
      </w:r>
    </w:p>
    <w:p w14:paraId="22A69AB8" w14:textId="548B671F" w:rsidR="00EF125F" w:rsidRPr="00DB4AC0" w:rsidRDefault="00ED339E" w:rsidP="00582143">
      <w:pPr>
        <w:jc w:val="center"/>
        <w:rPr>
          <w:rFonts w:asciiTheme="minorHAnsi" w:hAnsiTheme="minorHAnsi" w:cstheme="minorHAnsi"/>
          <w:b/>
          <w:u w:val="single"/>
        </w:rPr>
      </w:pPr>
      <w:r w:rsidRPr="00DB4AC0">
        <w:rPr>
          <w:rFonts w:asciiTheme="minorHAnsi" w:hAnsiTheme="minorHAnsi" w:cstheme="minorHAnsi"/>
          <w:b/>
          <w:u w:val="single"/>
        </w:rPr>
        <w:t xml:space="preserve">Lycée Victor HUGO </w:t>
      </w:r>
      <w:r w:rsidR="005E18CD" w:rsidRPr="00DB4AC0">
        <w:rPr>
          <w:rFonts w:asciiTheme="minorHAnsi" w:hAnsiTheme="minorHAnsi" w:cstheme="minorHAnsi"/>
          <w:b/>
          <w:u w:val="single"/>
        </w:rPr>
        <w:t xml:space="preserve">– </w:t>
      </w:r>
      <w:r w:rsidR="008314AE" w:rsidRPr="00DB4AC0">
        <w:rPr>
          <w:rFonts w:asciiTheme="minorHAnsi" w:hAnsiTheme="minorHAnsi" w:cstheme="minorHAnsi"/>
          <w:b/>
          <w:u w:val="single"/>
        </w:rPr>
        <w:t>1</w:t>
      </w:r>
      <w:r w:rsidR="00476F9D" w:rsidRPr="00DB4AC0">
        <w:rPr>
          <w:rFonts w:asciiTheme="minorHAnsi" w:hAnsiTheme="minorHAnsi" w:cstheme="minorHAnsi"/>
          <w:b/>
          <w:u w:val="single"/>
        </w:rPr>
        <w:t>e</w:t>
      </w:r>
      <w:r w:rsidR="008314AE" w:rsidRPr="00DB4AC0">
        <w:rPr>
          <w:rFonts w:asciiTheme="minorHAnsi" w:hAnsiTheme="minorHAnsi" w:cstheme="minorHAnsi"/>
          <w:b/>
          <w:u w:val="single"/>
        </w:rPr>
        <w:t>r</w:t>
      </w:r>
      <w:r w:rsidRPr="00DB4AC0">
        <w:rPr>
          <w:rFonts w:asciiTheme="minorHAnsi" w:hAnsiTheme="minorHAnsi" w:cstheme="minorHAnsi"/>
          <w:b/>
          <w:u w:val="single"/>
        </w:rPr>
        <w:t xml:space="preserve"> trimestre</w:t>
      </w:r>
    </w:p>
    <w:p w14:paraId="6C8A4E1F" w14:textId="1E2FB6CD" w:rsidR="00EF125F" w:rsidRPr="00DB4AC0" w:rsidRDefault="00EF125F">
      <w:pPr>
        <w:pBdr>
          <w:top w:val="nil"/>
          <w:left w:val="nil"/>
          <w:bottom w:val="nil"/>
          <w:right w:val="nil"/>
          <w:between w:val="nil"/>
        </w:pBdr>
        <w:spacing w:before="280"/>
        <w:rPr>
          <w:rFonts w:asciiTheme="minorHAnsi" w:hAnsiTheme="minorHAnsi" w:cstheme="minorHAnsi"/>
          <w:color w:val="000000"/>
        </w:rPr>
      </w:pPr>
    </w:p>
    <w:p w14:paraId="1EB5A4C1" w14:textId="77777777" w:rsidR="00EF125F" w:rsidRPr="00DB4AC0" w:rsidRDefault="00EF125F" w:rsidP="00DB4AC0">
      <w:pPr>
        <w:jc w:val="both"/>
        <w:rPr>
          <w:rFonts w:asciiTheme="minorHAnsi" w:hAnsiTheme="minorHAnsi" w:cstheme="minorHAnsi"/>
        </w:rPr>
      </w:pPr>
    </w:p>
    <w:p w14:paraId="397E492B" w14:textId="77777777" w:rsidR="00EF125F" w:rsidRPr="00DB4AC0" w:rsidRDefault="00ED339E" w:rsidP="00DB4AC0">
      <w:pPr>
        <w:jc w:val="center"/>
        <w:rPr>
          <w:rFonts w:asciiTheme="minorHAnsi" w:hAnsiTheme="minorHAnsi" w:cstheme="minorHAnsi"/>
          <w:b/>
          <w:u w:val="single"/>
        </w:rPr>
      </w:pPr>
      <w:r w:rsidRPr="00DB4AC0">
        <w:rPr>
          <w:rFonts w:asciiTheme="minorHAnsi" w:hAnsiTheme="minorHAnsi" w:cstheme="minorHAnsi"/>
          <w:b/>
          <w:u w:val="single"/>
        </w:rPr>
        <w:t>BILAN</w:t>
      </w:r>
    </w:p>
    <w:p w14:paraId="6BDBEE79" w14:textId="77777777" w:rsidR="00EF125F" w:rsidRPr="00DB4AC0" w:rsidRDefault="00EF125F" w:rsidP="00DB4AC0">
      <w:pPr>
        <w:jc w:val="both"/>
        <w:rPr>
          <w:rFonts w:asciiTheme="minorHAnsi" w:hAnsiTheme="minorHAnsi" w:cstheme="minorHAnsi"/>
        </w:rPr>
      </w:pPr>
    </w:p>
    <w:p w14:paraId="0E623667" w14:textId="550E3857" w:rsidR="00EF125F" w:rsidRDefault="00077A3E" w:rsidP="00E81AD4">
      <w:pPr>
        <w:jc w:val="both"/>
        <w:rPr>
          <w:rFonts w:asciiTheme="minorHAnsi" w:hAnsiTheme="minorHAnsi" w:cstheme="minorHAnsi"/>
        </w:rPr>
      </w:pPr>
      <w:r>
        <w:rPr>
          <w:rFonts w:asciiTheme="minorHAnsi" w:hAnsiTheme="minorHAnsi" w:cstheme="minorHAnsi"/>
        </w:rPr>
        <w:t xml:space="preserve">Classe </w:t>
      </w:r>
      <w:r w:rsidR="00E81AD4">
        <w:rPr>
          <w:rFonts w:asciiTheme="minorHAnsi" w:hAnsiTheme="minorHAnsi" w:cstheme="minorHAnsi"/>
        </w:rPr>
        <w:t>agréable</w:t>
      </w:r>
      <w:r w:rsidR="00575AE4">
        <w:rPr>
          <w:rFonts w:asciiTheme="minorHAnsi" w:hAnsiTheme="minorHAnsi" w:cstheme="minorHAnsi"/>
        </w:rPr>
        <w:t xml:space="preserve"> mais un manque d</w:t>
      </w:r>
      <w:r w:rsidR="00FC2656">
        <w:rPr>
          <w:rFonts w:asciiTheme="minorHAnsi" w:hAnsiTheme="minorHAnsi" w:cstheme="minorHAnsi"/>
        </w:rPr>
        <w:t>e dynamisme et d’</w:t>
      </w:r>
      <w:r w:rsidR="00575AE4">
        <w:rPr>
          <w:rFonts w:asciiTheme="minorHAnsi" w:hAnsiTheme="minorHAnsi" w:cstheme="minorHAnsi"/>
        </w:rPr>
        <w:t>implication en classe</w:t>
      </w:r>
      <w:r w:rsidR="00FC2656">
        <w:rPr>
          <w:rFonts w:asciiTheme="minorHAnsi" w:hAnsiTheme="minorHAnsi" w:cstheme="minorHAnsi"/>
        </w:rPr>
        <w:t>.</w:t>
      </w:r>
    </w:p>
    <w:p w14:paraId="25C39496" w14:textId="0C3BE9B8" w:rsidR="00393B03" w:rsidRDefault="00FC2656" w:rsidP="00E81AD4">
      <w:pPr>
        <w:jc w:val="both"/>
        <w:rPr>
          <w:rFonts w:asciiTheme="minorHAnsi" w:hAnsiTheme="minorHAnsi" w:cstheme="minorHAnsi"/>
        </w:rPr>
      </w:pPr>
      <w:r>
        <w:rPr>
          <w:rFonts w:asciiTheme="minorHAnsi" w:hAnsiTheme="minorHAnsi" w:cstheme="minorHAnsi"/>
        </w:rPr>
        <w:t>Résultats très hétérogènes : u</w:t>
      </w:r>
      <w:r w:rsidR="00393B03">
        <w:rPr>
          <w:rFonts w:asciiTheme="minorHAnsi" w:hAnsiTheme="minorHAnsi" w:cstheme="minorHAnsi"/>
        </w:rPr>
        <w:t>n peti</w:t>
      </w:r>
      <w:r>
        <w:rPr>
          <w:rFonts w:asciiTheme="minorHAnsi" w:hAnsiTheme="minorHAnsi" w:cstheme="minorHAnsi"/>
        </w:rPr>
        <w:t xml:space="preserve">t </w:t>
      </w:r>
      <w:r w:rsidR="00393B03">
        <w:rPr>
          <w:rFonts w:asciiTheme="minorHAnsi" w:hAnsiTheme="minorHAnsi" w:cstheme="minorHAnsi"/>
        </w:rPr>
        <w:t>groupe avec des très bon</w:t>
      </w:r>
      <w:r>
        <w:rPr>
          <w:rFonts w:asciiTheme="minorHAnsi" w:hAnsiTheme="minorHAnsi" w:cstheme="minorHAnsi"/>
        </w:rPr>
        <w:t>s</w:t>
      </w:r>
      <w:r w:rsidR="00393B03">
        <w:rPr>
          <w:rFonts w:asciiTheme="minorHAnsi" w:hAnsiTheme="minorHAnsi" w:cstheme="minorHAnsi"/>
        </w:rPr>
        <w:t xml:space="preserve"> résultat</w:t>
      </w:r>
      <w:r>
        <w:rPr>
          <w:rFonts w:asciiTheme="minorHAnsi" w:hAnsiTheme="minorHAnsi" w:cstheme="minorHAnsi"/>
        </w:rPr>
        <w:t>s, une majorité avec des résultats moyens</w:t>
      </w:r>
      <w:r w:rsidR="00393B03">
        <w:rPr>
          <w:rFonts w:asciiTheme="minorHAnsi" w:hAnsiTheme="minorHAnsi" w:cstheme="minorHAnsi"/>
        </w:rPr>
        <w:t xml:space="preserve"> et un groupe avec</w:t>
      </w:r>
      <w:r w:rsidR="00575AE4">
        <w:rPr>
          <w:rFonts w:asciiTheme="minorHAnsi" w:hAnsiTheme="minorHAnsi" w:cstheme="minorHAnsi"/>
        </w:rPr>
        <w:t xml:space="preserve"> des résultats très fragiles voire inquiétants.</w:t>
      </w:r>
    </w:p>
    <w:p w14:paraId="4F009B9B" w14:textId="64D77886" w:rsidR="00EF125F" w:rsidRDefault="00524A67" w:rsidP="00DB4AC0">
      <w:pPr>
        <w:jc w:val="both"/>
        <w:rPr>
          <w:rFonts w:asciiTheme="minorHAnsi" w:hAnsiTheme="minorHAnsi" w:cstheme="minorHAnsi"/>
        </w:rPr>
      </w:pPr>
      <w:r>
        <w:rPr>
          <w:rFonts w:asciiTheme="minorHAnsi" w:hAnsiTheme="minorHAnsi" w:cstheme="minorHAnsi"/>
        </w:rPr>
        <w:t>Un manque de participation en classe</w:t>
      </w:r>
      <w:r w:rsidR="00FC2656">
        <w:rPr>
          <w:rFonts w:asciiTheme="minorHAnsi" w:hAnsiTheme="minorHAnsi" w:cstheme="minorHAnsi"/>
        </w:rPr>
        <w:t xml:space="preserve"> et d’implication dans le travail personnel</w:t>
      </w:r>
      <w:r w:rsidR="008314AE" w:rsidRPr="00DB4AC0">
        <w:rPr>
          <w:rFonts w:asciiTheme="minorHAnsi" w:hAnsiTheme="minorHAnsi" w:cstheme="minorHAnsi"/>
        </w:rPr>
        <w:t>. Une participation</w:t>
      </w:r>
      <w:r>
        <w:rPr>
          <w:rFonts w:asciiTheme="minorHAnsi" w:hAnsiTheme="minorHAnsi" w:cstheme="minorHAnsi"/>
        </w:rPr>
        <w:t xml:space="preserve"> plus active</w:t>
      </w:r>
      <w:r w:rsidR="008314AE" w:rsidRPr="00DB4AC0">
        <w:rPr>
          <w:rFonts w:asciiTheme="minorHAnsi" w:hAnsiTheme="minorHAnsi" w:cstheme="minorHAnsi"/>
        </w:rPr>
        <w:t xml:space="preserve"> </w:t>
      </w:r>
      <w:r>
        <w:rPr>
          <w:rFonts w:asciiTheme="minorHAnsi" w:hAnsiTheme="minorHAnsi" w:cstheme="minorHAnsi"/>
        </w:rPr>
        <w:t>et du travail régulier sont at</w:t>
      </w:r>
      <w:r w:rsidR="008314AE" w:rsidRPr="00DB4AC0">
        <w:rPr>
          <w:rFonts w:asciiTheme="minorHAnsi" w:hAnsiTheme="minorHAnsi" w:cstheme="minorHAnsi"/>
        </w:rPr>
        <w:t>tendu</w:t>
      </w:r>
      <w:r>
        <w:rPr>
          <w:rFonts w:asciiTheme="minorHAnsi" w:hAnsiTheme="minorHAnsi" w:cstheme="minorHAnsi"/>
        </w:rPr>
        <w:t>s</w:t>
      </w:r>
      <w:r w:rsidR="008314AE" w:rsidRPr="00DB4AC0">
        <w:rPr>
          <w:rFonts w:asciiTheme="minorHAnsi" w:hAnsiTheme="minorHAnsi" w:cstheme="minorHAnsi"/>
        </w:rPr>
        <w:t>.</w:t>
      </w:r>
    </w:p>
    <w:p w14:paraId="00E6A45C" w14:textId="741798FB" w:rsidR="00487E13" w:rsidRPr="00DB4AC0" w:rsidRDefault="00487E13" w:rsidP="00DB4AC0">
      <w:pPr>
        <w:jc w:val="both"/>
        <w:rPr>
          <w:rFonts w:asciiTheme="minorHAnsi" w:hAnsiTheme="minorHAnsi" w:cstheme="minorHAnsi"/>
        </w:rPr>
      </w:pPr>
      <w:r>
        <w:rPr>
          <w:rFonts w:asciiTheme="minorHAnsi" w:hAnsiTheme="minorHAnsi" w:cstheme="minorHAnsi"/>
        </w:rPr>
        <w:t xml:space="preserve">Les élèves doivent prendre conscience </w:t>
      </w:r>
      <w:r w:rsidR="00FC2656">
        <w:rPr>
          <w:rFonts w:asciiTheme="minorHAnsi" w:hAnsiTheme="minorHAnsi" w:cstheme="minorHAnsi"/>
        </w:rPr>
        <w:t xml:space="preserve">des enjeux de la seconde et </w:t>
      </w:r>
      <w:r w:rsidR="0063700D">
        <w:rPr>
          <w:rFonts w:asciiTheme="minorHAnsi" w:hAnsiTheme="minorHAnsi" w:cstheme="minorHAnsi"/>
        </w:rPr>
        <w:t>renforcer travail et implication.</w:t>
      </w:r>
    </w:p>
    <w:p w14:paraId="5CFB7C81" w14:textId="77777777" w:rsidR="008314AE" w:rsidRPr="00DB4AC0" w:rsidRDefault="008314AE" w:rsidP="00DB4AC0">
      <w:pPr>
        <w:jc w:val="both"/>
        <w:rPr>
          <w:rFonts w:asciiTheme="minorHAnsi" w:hAnsiTheme="minorHAnsi" w:cstheme="minorHAnsi"/>
          <w:b/>
          <w:u w:val="single"/>
        </w:rPr>
      </w:pPr>
    </w:p>
    <w:p w14:paraId="6431E3A8" w14:textId="77777777" w:rsidR="00EF125F" w:rsidRPr="00DB4AC0" w:rsidRDefault="00EF125F" w:rsidP="00DB4AC0">
      <w:pPr>
        <w:jc w:val="both"/>
        <w:rPr>
          <w:rFonts w:asciiTheme="minorHAnsi" w:hAnsiTheme="minorHAnsi" w:cstheme="minorHAnsi"/>
        </w:rPr>
      </w:pPr>
    </w:p>
    <w:p w14:paraId="68F798D8" w14:textId="7F5AA99C" w:rsidR="00EF125F" w:rsidRPr="00DB4AC0" w:rsidRDefault="00ED339E" w:rsidP="00DB4AC0">
      <w:pPr>
        <w:jc w:val="both"/>
        <w:rPr>
          <w:rFonts w:asciiTheme="minorHAnsi" w:hAnsiTheme="minorHAnsi" w:cstheme="minorHAnsi"/>
          <w:b/>
        </w:rPr>
      </w:pPr>
      <w:r w:rsidRPr="00DB4AC0">
        <w:rPr>
          <w:rFonts w:asciiTheme="minorHAnsi" w:hAnsiTheme="minorHAnsi" w:cstheme="minorHAnsi"/>
          <w:b/>
          <w:u w:val="single"/>
        </w:rPr>
        <w:t>Interventions des parents délégués</w:t>
      </w:r>
      <w:r w:rsidRPr="00DB4AC0">
        <w:rPr>
          <w:rFonts w:asciiTheme="minorHAnsi" w:hAnsiTheme="minorHAnsi" w:cstheme="minorHAnsi"/>
          <w:b/>
        </w:rPr>
        <w:t xml:space="preserve"> :</w:t>
      </w:r>
      <w:r w:rsidR="00B23686">
        <w:rPr>
          <w:rFonts w:asciiTheme="minorHAnsi" w:hAnsiTheme="minorHAnsi" w:cstheme="minorHAnsi"/>
          <w:b/>
        </w:rPr>
        <w:t xml:space="preserve"> </w:t>
      </w:r>
      <w:r w:rsidR="00486272">
        <w:rPr>
          <w:rFonts w:asciiTheme="minorHAnsi" w:hAnsiTheme="minorHAnsi" w:cstheme="minorHAnsi"/>
          <w:bCs/>
        </w:rPr>
        <w:t>Pour certains</w:t>
      </w:r>
      <w:r w:rsidR="00C5568F">
        <w:rPr>
          <w:rFonts w:asciiTheme="minorHAnsi" w:hAnsiTheme="minorHAnsi" w:cstheme="minorHAnsi"/>
          <w:bCs/>
        </w:rPr>
        <w:t xml:space="preserve"> élèves</w:t>
      </w:r>
      <w:r w:rsidR="00486272">
        <w:rPr>
          <w:rFonts w:asciiTheme="minorHAnsi" w:hAnsiTheme="minorHAnsi" w:cstheme="minorHAnsi"/>
          <w:bCs/>
        </w:rPr>
        <w:t xml:space="preserve"> les attentes et méthodes de travail </w:t>
      </w:r>
      <w:r w:rsidR="0037657A">
        <w:rPr>
          <w:rFonts w:asciiTheme="minorHAnsi" w:hAnsiTheme="minorHAnsi" w:cstheme="minorHAnsi"/>
          <w:bCs/>
        </w:rPr>
        <w:t>attendu</w:t>
      </w:r>
      <w:r w:rsidR="00B23686">
        <w:rPr>
          <w:rFonts w:asciiTheme="minorHAnsi" w:hAnsiTheme="minorHAnsi" w:cstheme="minorHAnsi"/>
          <w:bCs/>
        </w:rPr>
        <w:t>e</w:t>
      </w:r>
      <w:r w:rsidR="0037657A">
        <w:rPr>
          <w:rFonts w:asciiTheme="minorHAnsi" w:hAnsiTheme="minorHAnsi" w:cstheme="minorHAnsi"/>
          <w:bCs/>
        </w:rPr>
        <w:t xml:space="preserve">s </w:t>
      </w:r>
      <w:r w:rsidR="00C5568F">
        <w:rPr>
          <w:rFonts w:asciiTheme="minorHAnsi" w:hAnsiTheme="minorHAnsi" w:cstheme="minorHAnsi"/>
          <w:bCs/>
        </w:rPr>
        <w:t>en</w:t>
      </w:r>
      <w:r w:rsidR="00486272">
        <w:rPr>
          <w:rFonts w:asciiTheme="minorHAnsi" w:hAnsiTheme="minorHAnsi" w:cstheme="minorHAnsi"/>
          <w:bCs/>
        </w:rPr>
        <w:t xml:space="preserve"> seconde s’approprie</w:t>
      </w:r>
      <w:r w:rsidR="0037657A">
        <w:rPr>
          <w:rFonts w:asciiTheme="minorHAnsi" w:hAnsiTheme="minorHAnsi" w:cstheme="minorHAnsi"/>
          <w:bCs/>
        </w:rPr>
        <w:t>nt progressivement</w:t>
      </w:r>
      <w:r w:rsidR="00C5568F">
        <w:rPr>
          <w:rFonts w:asciiTheme="minorHAnsi" w:hAnsiTheme="minorHAnsi" w:cstheme="minorHAnsi"/>
          <w:bCs/>
        </w:rPr>
        <w:t xml:space="preserve"> au premier trimestre</w:t>
      </w:r>
      <w:r w:rsidR="0037657A">
        <w:rPr>
          <w:rFonts w:asciiTheme="minorHAnsi" w:hAnsiTheme="minorHAnsi" w:cstheme="minorHAnsi"/>
          <w:bCs/>
        </w:rPr>
        <w:t>.</w:t>
      </w:r>
    </w:p>
    <w:p w14:paraId="7DAF771F" w14:textId="77777777" w:rsidR="00EF125F" w:rsidRPr="00DB4AC0" w:rsidRDefault="00EF125F" w:rsidP="00DB4AC0">
      <w:pPr>
        <w:jc w:val="both"/>
        <w:rPr>
          <w:rFonts w:asciiTheme="minorHAnsi" w:hAnsiTheme="minorHAnsi" w:cstheme="minorHAnsi"/>
          <w:b/>
        </w:rPr>
      </w:pPr>
    </w:p>
    <w:p w14:paraId="33990AD5" w14:textId="77777777" w:rsidR="00EF125F" w:rsidRPr="00DB4AC0" w:rsidRDefault="00EF125F" w:rsidP="00DB4AC0">
      <w:pPr>
        <w:jc w:val="both"/>
        <w:rPr>
          <w:rFonts w:asciiTheme="minorHAnsi" w:hAnsiTheme="minorHAnsi" w:cstheme="minorHAnsi"/>
        </w:rPr>
      </w:pPr>
    </w:p>
    <w:p w14:paraId="256C3DBB" w14:textId="2FC928EC" w:rsidR="00476F9D" w:rsidRPr="000F3121" w:rsidRDefault="00ED339E" w:rsidP="00DB4AC0">
      <w:pPr>
        <w:jc w:val="both"/>
        <w:rPr>
          <w:rFonts w:asciiTheme="minorHAnsi" w:hAnsiTheme="minorHAnsi" w:cstheme="minorHAnsi"/>
          <w:bCs/>
        </w:rPr>
      </w:pPr>
      <w:r w:rsidRPr="00DB4AC0">
        <w:rPr>
          <w:rFonts w:asciiTheme="minorHAnsi" w:hAnsiTheme="minorHAnsi" w:cstheme="minorHAnsi"/>
          <w:b/>
          <w:u w:val="single"/>
        </w:rPr>
        <w:t>Intervention des élèves délégués </w:t>
      </w:r>
      <w:r w:rsidRPr="00DB4AC0">
        <w:rPr>
          <w:rFonts w:asciiTheme="minorHAnsi" w:hAnsiTheme="minorHAnsi" w:cstheme="minorHAnsi"/>
          <w:b/>
        </w:rPr>
        <w:t>:</w:t>
      </w:r>
      <w:r w:rsidR="008314AE" w:rsidRPr="00DB4AC0">
        <w:rPr>
          <w:rFonts w:asciiTheme="minorHAnsi" w:hAnsiTheme="minorHAnsi" w:cstheme="minorHAnsi"/>
          <w:b/>
        </w:rPr>
        <w:t xml:space="preserve">  </w:t>
      </w:r>
      <w:r w:rsidR="00B23686">
        <w:rPr>
          <w:rFonts w:asciiTheme="minorHAnsi" w:hAnsiTheme="minorHAnsi" w:cstheme="minorHAnsi"/>
          <w:bCs/>
        </w:rPr>
        <w:t xml:space="preserve">Les élèves </w:t>
      </w:r>
      <w:r w:rsidR="00D05951">
        <w:rPr>
          <w:rFonts w:asciiTheme="minorHAnsi" w:hAnsiTheme="minorHAnsi" w:cstheme="minorHAnsi"/>
          <w:bCs/>
        </w:rPr>
        <w:t>ont pris conscience du travail nécessaire,</w:t>
      </w:r>
      <w:r w:rsidR="006308DE">
        <w:rPr>
          <w:rFonts w:asciiTheme="minorHAnsi" w:hAnsiTheme="minorHAnsi" w:cstheme="minorHAnsi"/>
          <w:bCs/>
        </w:rPr>
        <w:t xml:space="preserve"> ils sont motivés pour améliorer leur implication au trimestre prochain.</w:t>
      </w:r>
    </w:p>
    <w:p w14:paraId="550069AF" w14:textId="77777777" w:rsidR="00476F9D" w:rsidRPr="00DB4AC0" w:rsidRDefault="00476F9D" w:rsidP="00DB4AC0">
      <w:pPr>
        <w:jc w:val="both"/>
        <w:rPr>
          <w:rFonts w:asciiTheme="minorHAnsi" w:hAnsiTheme="minorHAnsi" w:cstheme="minorHAnsi"/>
          <w:b/>
        </w:rPr>
      </w:pPr>
    </w:p>
    <w:p w14:paraId="47DC04D8" w14:textId="77777777" w:rsidR="0055562E" w:rsidRPr="00DB4AC0" w:rsidRDefault="0055562E" w:rsidP="00DB4AC0">
      <w:pPr>
        <w:jc w:val="both"/>
        <w:rPr>
          <w:rFonts w:asciiTheme="minorHAnsi" w:hAnsiTheme="minorHAnsi" w:cstheme="minorHAnsi"/>
        </w:rPr>
      </w:pPr>
    </w:p>
    <w:p w14:paraId="31897DCD" w14:textId="5ED401A5" w:rsidR="0055562E" w:rsidRPr="00DB4AC0" w:rsidRDefault="0055562E" w:rsidP="00DB4AC0">
      <w:pPr>
        <w:jc w:val="both"/>
        <w:rPr>
          <w:rFonts w:asciiTheme="minorHAnsi" w:hAnsiTheme="minorHAnsi" w:cstheme="minorHAnsi"/>
        </w:rPr>
      </w:pPr>
      <w:r w:rsidRPr="00DB4AC0">
        <w:rPr>
          <w:rFonts w:asciiTheme="minorHAnsi" w:hAnsiTheme="minorHAnsi" w:cstheme="minorHAnsi"/>
        </w:rPr>
        <w:t>Pour information, en amont des conseils de classe, Mr Belarbi (proviseur) a organisé une réunion avec les parents délégués afin d’aborder les sujets remontés par les parents d’élèves et touchant des sujets ne pouvant pas être abordés en Conseil de classe, c’est-à-dire principalement des sujets d’ordre général, sur la vie du lycée, la vie des élèves au lycée …</w:t>
      </w:r>
    </w:p>
    <w:p w14:paraId="35BBCF27" w14:textId="187BB4D7" w:rsidR="0055562E" w:rsidRPr="00DB4AC0" w:rsidRDefault="0055562E" w:rsidP="00DB4AC0">
      <w:pPr>
        <w:jc w:val="both"/>
        <w:rPr>
          <w:rFonts w:asciiTheme="minorHAnsi" w:hAnsiTheme="minorHAnsi" w:cstheme="minorHAnsi"/>
        </w:rPr>
      </w:pPr>
      <w:r w:rsidRPr="00DB4AC0">
        <w:rPr>
          <w:rFonts w:asciiTheme="minorHAnsi" w:hAnsiTheme="minorHAnsi" w:cstheme="minorHAnsi"/>
        </w:rPr>
        <w:t xml:space="preserve">L’idée est de ne pas faire de redondances sur plusieurs conseils, de traiter ensemble ces sujets afin d’être plus efficient et de centrer le conseil de classe sur les sujets pédagogiques et les </w:t>
      </w:r>
      <w:r w:rsidR="008314AE" w:rsidRPr="00DB4AC0">
        <w:rPr>
          <w:rFonts w:asciiTheme="minorHAnsi" w:hAnsiTheme="minorHAnsi" w:cstheme="minorHAnsi"/>
        </w:rPr>
        <w:t xml:space="preserve">situations </w:t>
      </w:r>
      <w:r w:rsidR="00DB4AC0" w:rsidRPr="00DB4AC0">
        <w:rPr>
          <w:rFonts w:asciiTheme="minorHAnsi" w:hAnsiTheme="minorHAnsi" w:cstheme="minorHAnsi"/>
        </w:rPr>
        <w:t>individuelles</w:t>
      </w:r>
      <w:r w:rsidRPr="00DB4AC0">
        <w:rPr>
          <w:rFonts w:asciiTheme="minorHAnsi" w:hAnsiTheme="minorHAnsi" w:cstheme="minorHAnsi"/>
        </w:rPr>
        <w:t xml:space="preserve"> des élèves.</w:t>
      </w:r>
    </w:p>
    <w:p w14:paraId="56DC426C" w14:textId="3A955736" w:rsidR="0055562E" w:rsidRPr="00DB4AC0" w:rsidRDefault="0055562E" w:rsidP="00DB4AC0">
      <w:pPr>
        <w:jc w:val="both"/>
        <w:rPr>
          <w:rFonts w:asciiTheme="minorHAnsi" w:hAnsiTheme="minorHAnsi" w:cstheme="minorHAnsi"/>
        </w:rPr>
      </w:pPr>
      <w:r w:rsidRPr="00DB4AC0">
        <w:rPr>
          <w:rFonts w:asciiTheme="minorHAnsi" w:hAnsiTheme="minorHAnsi" w:cstheme="minorHAnsi"/>
        </w:rPr>
        <w:t>Ce type de réunion aura lieu chaque trimestre.</w:t>
      </w:r>
    </w:p>
    <w:p w14:paraId="344A60AE" w14:textId="77777777" w:rsidR="0055562E" w:rsidRPr="00DB4AC0" w:rsidRDefault="0055562E" w:rsidP="00DB4AC0">
      <w:pPr>
        <w:jc w:val="both"/>
        <w:rPr>
          <w:rFonts w:asciiTheme="minorHAnsi" w:hAnsiTheme="minorHAnsi" w:cstheme="minorHAnsi"/>
        </w:rPr>
      </w:pPr>
    </w:p>
    <w:p w14:paraId="56AB13AE" w14:textId="61A4798F" w:rsidR="0055562E" w:rsidRPr="00DB4AC0" w:rsidRDefault="0055562E" w:rsidP="00DB4AC0">
      <w:pPr>
        <w:jc w:val="both"/>
        <w:rPr>
          <w:rFonts w:asciiTheme="minorHAnsi" w:hAnsiTheme="minorHAnsi" w:cstheme="minorHAnsi"/>
        </w:rPr>
      </w:pPr>
      <w:r w:rsidRPr="00DB4AC0">
        <w:rPr>
          <w:rFonts w:asciiTheme="minorHAnsi" w:hAnsiTheme="minorHAnsi" w:cstheme="minorHAnsi"/>
        </w:rPr>
        <w:t xml:space="preserve">A noter que les </w:t>
      </w:r>
      <w:r w:rsidR="00DB4AC0" w:rsidRPr="00DB4AC0">
        <w:rPr>
          <w:rFonts w:asciiTheme="minorHAnsi" w:hAnsiTheme="minorHAnsi" w:cstheme="minorHAnsi"/>
        </w:rPr>
        <w:t>situations particulières</w:t>
      </w:r>
      <w:r w:rsidRPr="00DB4AC0">
        <w:rPr>
          <w:rFonts w:asciiTheme="minorHAnsi" w:hAnsiTheme="minorHAnsi" w:cstheme="minorHAnsi"/>
        </w:rPr>
        <w:t xml:space="preserve"> concernant </w:t>
      </w:r>
      <w:r w:rsidR="00DB4AC0" w:rsidRPr="00DB4AC0">
        <w:rPr>
          <w:rFonts w:asciiTheme="minorHAnsi" w:hAnsiTheme="minorHAnsi" w:cstheme="minorHAnsi"/>
        </w:rPr>
        <w:t>les enseignements ne sont pas abordées à cette instance et sont traité</w:t>
      </w:r>
      <w:r w:rsidR="00DB4AC0">
        <w:rPr>
          <w:rFonts w:asciiTheme="minorHAnsi" w:hAnsiTheme="minorHAnsi" w:cstheme="minorHAnsi"/>
        </w:rPr>
        <w:t>e</w:t>
      </w:r>
      <w:r w:rsidR="00DB4AC0" w:rsidRPr="00DB4AC0">
        <w:rPr>
          <w:rFonts w:asciiTheme="minorHAnsi" w:hAnsiTheme="minorHAnsi" w:cstheme="minorHAnsi"/>
        </w:rPr>
        <w:t>s directement par Mr Belarbi.</w:t>
      </w:r>
    </w:p>
    <w:p w14:paraId="37263FDD" w14:textId="77777777" w:rsidR="0055562E" w:rsidRPr="00DB4AC0" w:rsidRDefault="0055562E" w:rsidP="00DB4AC0">
      <w:pPr>
        <w:jc w:val="both"/>
        <w:rPr>
          <w:rFonts w:asciiTheme="minorHAnsi" w:hAnsiTheme="minorHAnsi" w:cstheme="minorHAnsi"/>
        </w:rPr>
      </w:pPr>
    </w:p>
    <w:p w14:paraId="58DFC3A1" w14:textId="5B92356E" w:rsidR="0055562E" w:rsidRPr="00DB4AC0" w:rsidRDefault="0055562E" w:rsidP="00DB4AC0">
      <w:pPr>
        <w:jc w:val="both"/>
        <w:rPr>
          <w:rFonts w:asciiTheme="minorHAnsi" w:hAnsiTheme="minorHAnsi" w:cstheme="minorHAnsi"/>
        </w:rPr>
      </w:pPr>
      <w:r w:rsidRPr="00DB4AC0">
        <w:rPr>
          <w:rFonts w:asciiTheme="minorHAnsi" w:hAnsiTheme="minorHAnsi" w:cstheme="minorHAnsi"/>
        </w:rPr>
        <w:t>Le 25 novembre dernier ont donc été abordés les points suivants :</w:t>
      </w:r>
    </w:p>
    <w:p w14:paraId="338FFEE6" w14:textId="77777777" w:rsidR="0055562E" w:rsidRPr="00DB4AC0" w:rsidRDefault="0055562E" w:rsidP="00DB4AC0">
      <w:pPr>
        <w:jc w:val="both"/>
        <w:rPr>
          <w:rFonts w:asciiTheme="minorHAnsi" w:hAnsiTheme="minorHAnsi" w:cstheme="minorHAnsi"/>
        </w:rPr>
      </w:pPr>
    </w:p>
    <w:p w14:paraId="4E59CA31" w14:textId="0442C432" w:rsidR="0055562E" w:rsidRPr="00DB4AC0" w:rsidRDefault="0055562E"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Les transports scolaires</w:t>
      </w:r>
    </w:p>
    <w:p w14:paraId="4D2F354A" w14:textId="6DFC87E5" w:rsidR="0055562E" w:rsidRPr="00DB4AC0" w:rsidRDefault="0055562E" w:rsidP="00DB4AC0">
      <w:pPr>
        <w:jc w:val="both"/>
        <w:rPr>
          <w:rFonts w:asciiTheme="minorHAnsi" w:hAnsiTheme="minorHAnsi" w:cstheme="minorHAnsi"/>
        </w:rPr>
      </w:pPr>
      <w:r w:rsidRPr="00DB4AC0">
        <w:rPr>
          <w:rFonts w:asciiTheme="minorHAnsi" w:hAnsiTheme="minorHAnsi" w:cstheme="minorHAnsi"/>
        </w:rPr>
        <w:lastRenderedPageBreak/>
        <w:t>Certains parents nous ont signalés des difficultés au niveau du transport scolaires. Sur certains trajets, les bus sont surchargés</w:t>
      </w:r>
      <w:r w:rsidR="007D22C8" w:rsidRPr="00DB4AC0">
        <w:rPr>
          <w:rFonts w:asciiTheme="minorHAnsi" w:hAnsiTheme="minorHAnsi" w:cstheme="minorHAnsi"/>
        </w:rPr>
        <w:t xml:space="preserve">, les enfants doivent parfois attendre le passage </w:t>
      </w:r>
      <w:r w:rsidR="00DB4AC0" w:rsidRPr="00DB4AC0">
        <w:rPr>
          <w:rFonts w:asciiTheme="minorHAnsi" w:hAnsiTheme="minorHAnsi" w:cstheme="minorHAnsi"/>
        </w:rPr>
        <w:t>d’un</w:t>
      </w:r>
      <w:r w:rsidR="007D22C8" w:rsidRPr="00DB4AC0">
        <w:rPr>
          <w:rFonts w:asciiTheme="minorHAnsi" w:hAnsiTheme="minorHAnsi" w:cstheme="minorHAnsi"/>
        </w:rPr>
        <w:t xml:space="preserve"> deuxième ou troisième bus pour monter, certains arrivent fréquemment en retard.</w:t>
      </w:r>
    </w:p>
    <w:p w14:paraId="581908BD" w14:textId="76544EB0" w:rsidR="007D22C8" w:rsidRPr="00DB4AC0" w:rsidRDefault="007D22C8" w:rsidP="00DB4AC0">
      <w:pPr>
        <w:jc w:val="both"/>
        <w:rPr>
          <w:rFonts w:asciiTheme="minorHAnsi" w:hAnsiTheme="minorHAnsi" w:cstheme="minorHAnsi"/>
        </w:rPr>
      </w:pPr>
      <w:r w:rsidRPr="00DB4AC0">
        <w:rPr>
          <w:rFonts w:asciiTheme="minorHAnsi" w:hAnsiTheme="minorHAnsi" w:cstheme="minorHAnsi"/>
        </w:rPr>
        <w:t>Cette problématique, touchant principalement les bus Lio (et particulièrement la ligne 702) et les trains SNCF est connue et prise en charge. Mr Belarbi a déjà rencontré les responsables de la région pour les bus Lio et de la SNCF.  Des réflexions sont en cours pour essayer de résoudre ces problèmes et plusieurs solutions sont à l’étude.</w:t>
      </w:r>
    </w:p>
    <w:p w14:paraId="2D7F7B07" w14:textId="77777777" w:rsidR="0055562E" w:rsidRPr="00DB4AC0" w:rsidRDefault="0055562E" w:rsidP="00DB4AC0">
      <w:pPr>
        <w:jc w:val="both"/>
        <w:rPr>
          <w:rFonts w:asciiTheme="minorHAnsi" w:hAnsiTheme="minorHAnsi" w:cstheme="minorHAnsi"/>
        </w:rPr>
      </w:pPr>
    </w:p>
    <w:p w14:paraId="636FEDF0" w14:textId="68F38EAA" w:rsidR="0055562E" w:rsidRPr="00DB4AC0" w:rsidRDefault="0055562E"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Le service restauration</w:t>
      </w:r>
    </w:p>
    <w:p w14:paraId="16E2D3F0" w14:textId="44AFBD55" w:rsidR="0055562E" w:rsidRPr="00DB4AC0" w:rsidRDefault="007D22C8" w:rsidP="00DB4AC0">
      <w:pPr>
        <w:pStyle w:val="Paragraphedeliste"/>
        <w:numPr>
          <w:ilvl w:val="1"/>
          <w:numId w:val="1"/>
        </w:numPr>
        <w:jc w:val="both"/>
        <w:rPr>
          <w:rFonts w:asciiTheme="minorHAnsi" w:hAnsiTheme="minorHAnsi" w:cstheme="minorHAnsi"/>
        </w:rPr>
      </w:pPr>
      <w:r w:rsidRPr="00DB4AC0">
        <w:rPr>
          <w:rFonts w:asciiTheme="minorHAnsi" w:hAnsiTheme="minorHAnsi" w:cstheme="minorHAnsi"/>
        </w:rPr>
        <w:t>les difficultés d’accès à la cantine : file d’attente trop longue</w:t>
      </w:r>
    </w:p>
    <w:p w14:paraId="1D10E419" w14:textId="38522978" w:rsidR="007D22C8" w:rsidRPr="00DB4AC0" w:rsidRDefault="007D22C8" w:rsidP="00DB4AC0">
      <w:pPr>
        <w:jc w:val="both"/>
        <w:rPr>
          <w:rFonts w:asciiTheme="minorHAnsi" w:hAnsiTheme="minorHAnsi" w:cstheme="minorHAnsi"/>
        </w:rPr>
      </w:pPr>
      <w:r w:rsidRPr="00DB4AC0">
        <w:rPr>
          <w:rFonts w:asciiTheme="minorHAnsi" w:hAnsiTheme="minorHAnsi" w:cstheme="minorHAnsi"/>
        </w:rPr>
        <w:t xml:space="preserve">Cette problématique est connue et prise en charge. </w:t>
      </w:r>
      <w:r w:rsidR="00180A50" w:rsidRPr="00DB4AC0">
        <w:rPr>
          <w:rFonts w:asciiTheme="minorHAnsi" w:hAnsiTheme="minorHAnsi" w:cstheme="minorHAnsi"/>
        </w:rPr>
        <w:t>Un certain nombre</w:t>
      </w:r>
      <w:r w:rsidRPr="00DB4AC0">
        <w:rPr>
          <w:rFonts w:asciiTheme="minorHAnsi" w:hAnsiTheme="minorHAnsi" w:cstheme="minorHAnsi"/>
        </w:rPr>
        <w:t xml:space="preserve"> de mesure a déjà été prise. Notamment la libération d’une partie des classes sur le créneau horaire 11-12 afin que ces élèves aillent manger à 11h30, ce qui devrait permettre de diminuer le nombre d’élèves </w:t>
      </w:r>
      <w:r w:rsidR="00180A50" w:rsidRPr="00DB4AC0">
        <w:rPr>
          <w:rFonts w:asciiTheme="minorHAnsi" w:hAnsiTheme="minorHAnsi" w:cstheme="minorHAnsi"/>
        </w:rPr>
        <w:t xml:space="preserve">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 l’établissement se refusant à opter pour la solution de bloquer la carte pour ceux qui ne suivent pas la règle. </w:t>
      </w:r>
      <w:r w:rsidR="00570FDA" w:rsidRPr="00DB4AC0">
        <w:rPr>
          <w:rFonts w:asciiTheme="minorHAnsi" w:hAnsiTheme="minorHAnsi" w:cstheme="minorHAnsi"/>
        </w:rPr>
        <w:t>Les parents sont invités à demander à leurs enfants de respecter cette règle pour le bien de tous : s’il termine à 11h, il va manger à 11h30.</w:t>
      </w:r>
    </w:p>
    <w:p w14:paraId="740E27F6" w14:textId="11D57A1D" w:rsidR="007D22C8" w:rsidRPr="00DB4AC0" w:rsidRDefault="007D22C8" w:rsidP="00DB4AC0">
      <w:pPr>
        <w:pStyle w:val="Paragraphedeliste"/>
        <w:numPr>
          <w:ilvl w:val="1"/>
          <w:numId w:val="1"/>
        </w:numPr>
        <w:jc w:val="both"/>
        <w:rPr>
          <w:rFonts w:asciiTheme="minorHAnsi" w:hAnsiTheme="minorHAnsi" w:cstheme="minorHAnsi"/>
        </w:rPr>
      </w:pPr>
      <w:r w:rsidRPr="00DB4AC0">
        <w:rPr>
          <w:rFonts w:asciiTheme="minorHAnsi" w:hAnsiTheme="minorHAnsi" w:cstheme="minorHAnsi"/>
        </w:rPr>
        <w:t>la qualité des repas et les quantités servies jugées trop justes</w:t>
      </w:r>
    </w:p>
    <w:p w14:paraId="7F20B83A" w14:textId="1E3B1FFF" w:rsidR="00570FDA" w:rsidRPr="00DB4AC0" w:rsidRDefault="00570FDA" w:rsidP="00DB4AC0">
      <w:pPr>
        <w:jc w:val="both"/>
        <w:rPr>
          <w:rFonts w:asciiTheme="minorHAnsi" w:hAnsiTheme="minorHAnsi" w:cstheme="minorHAnsi"/>
        </w:rPr>
      </w:pPr>
      <w:r w:rsidRPr="00DB4AC0">
        <w:rPr>
          <w:rFonts w:asciiTheme="minorHAnsi" w:hAnsiTheme="minorHAnsi" w:cstheme="minorHAnsi"/>
        </w:rPr>
        <w:t>Les repas sont évalués avec soin et sont diversifiés. Vous pouvez accéder au menu sur l’ENT(</w:t>
      </w:r>
      <w:r w:rsidR="001129A7" w:rsidRPr="00DB4AC0">
        <w:rPr>
          <w:rFonts w:asciiTheme="minorHAnsi" w:hAnsiTheme="minorHAnsi" w:cstheme="minorHAnsi"/>
        </w:rPr>
        <w:t>https://victor-hugo-gaillac.mon-ent-occitanie.fr/vie-dans-l-etablissement/restaurant-scolaire/)</w:t>
      </w:r>
    </w:p>
    <w:p w14:paraId="0FBFBEF9" w14:textId="3347655B" w:rsidR="0055562E" w:rsidRPr="00DB4AC0" w:rsidRDefault="001129A7" w:rsidP="00DB4AC0">
      <w:pPr>
        <w:jc w:val="both"/>
        <w:rPr>
          <w:rFonts w:asciiTheme="minorHAnsi" w:hAnsiTheme="minorHAnsi" w:cstheme="minorHAnsi"/>
        </w:rPr>
      </w:pPr>
      <w:r w:rsidRPr="00DB4AC0">
        <w:rPr>
          <w:rFonts w:asciiTheme="minorHAnsi" w:hAnsiTheme="minorHAnsi" w:cstheme="minorHAnsi"/>
        </w:rPr>
        <w:t xml:space="preserve">Concernant les quantités, les élèves peuvent demander à leur passage d’avoir un peu plus de nourriture. Les agents les invitent d’ailleurs à varier leurs assiettes et à ne pas prendre « que des </w:t>
      </w:r>
      <w:proofErr w:type="spellStart"/>
      <w:r w:rsidRPr="00DB4AC0">
        <w:rPr>
          <w:rFonts w:asciiTheme="minorHAnsi" w:hAnsiTheme="minorHAnsi" w:cstheme="minorHAnsi"/>
        </w:rPr>
        <w:t>pates</w:t>
      </w:r>
      <w:proofErr w:type="spellEnd"/>
      <w:r w:rsidRPr="00DB4AC0">
        <w:rPr>
          <w:rFonts w:asciiTheme="minorHAnsi" w:hAnsiTheme="minorHAnsi" w:cstheme="minorHAnsi"/>
        </w:rPr>
        <w:t> » ou « que des pommes de terre ».</w:t>
      </w:r>
    </w:p>
    <w:p w14:paraId="32ADE691" w14:textId="77777777" w:rsidR="001129A7" w:rsidRPr="00DB4AC0" w:rsidRDefault="001129A7" w:rsidP="00DB4AC0">
      <w:pPr>
        <w:ind w:left="720"/>
        <w:jc w:val="both"/>
        <w:rPr>
          <w:rFonts w:asciiTheme="minorHAnsi" w:hAnsiTheme="minorHAnsi" w:cstheme="minorHAnsi"/>
        </w:rPr>
      </w:pPr>
    </w:p>
    <w:p w14:paraId="723AAC68" w14:textId="77777777" w:rsidR="00DB4AC0" w:rsidRPr="00DB4AC0" w:rsidRDefault="00DB4AC0"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Hygiène des locaux</w:t>
      </w:r>
    </w:p>
    <w:p w14:paraId="577FBE8C" w14:textId="3395C933" w:rsidR="0055562E" w:rsidRPr="00DB4AC0" w:rsidRDefault="0055562E" w:rsidP="00DB4AC0">
      <w:pPr>
        <w:jc w:val="both"/>
        <w:rPr>
          <w:rFonts w:asciiTheme="minorHAnsi" w:hAnsiTheme="minorHAnsi" w:cstheme="minorHAnsi"/>
        </w:rPr>
      </w:pPr>
      <w:r w:rsidRPr="00DB4AC0">
        <w:rPr>
          <w:rFonts w:asciiTheme="minorHAnsi" w:hAnsiTheme="minorHAnsi" w:cstheme="minorHAnsi"/>
        </w:rPr>
        <w:t>Les problématiques au sujet des toilettes : propreté, manque de savon ou de papier, robinets ne fonctionnant pas</w:t>
      </w:r>
      <w:r w:rsidR="00DB4AC0">
        <w:rPr>
          <w:rFonts w:asciiTheme="minorHAnsi" w:hAnsiTheme="minorHAnsi" w:cstheme="minorHAnsi"/>
        </w:rPr>
        <w:t xml:space="preserve"> sont </w:t>
      </w:r>
      <w:r w:rsidR="00582143">
        <w:rPr>
          <w:rFonts w:asciiTheme="minorHAnsi" w:hAnsiTheme="minorHAnsi" w:cstheme="minorHAnsi"/>
        </w:rPr>
        <w:t>évoquées</w:t>
      </w:r>
      <w:r w:rsidR="00DB4AC0">
        <w:rPr>
          <w:rFonts w:asciiTheme="minorHAnsi" w:hAnsiTheme="minorHAnsi" w:cstheme="minorHAnsi"/>
        </w:rPr>
        <w:t>.</w:t>
      </w:r>
    </w:p>
    <w:p w14:paraId="6C42924F" w14:textId="06737BFF" w:rsidR="0055562E" w:rsidRDefault="00582143" w:rsidP="00DB4AC0">
      <w:pPr>
        <w:jc w:val="both"/>
        <w:rPr>
          <w:rFonts w:asciiTheme="minorHAnsi" w:hAnsiTheme="minorHAnsi" w:cstheme="minorHAnsi"/>
        </w:rPr>
      </w:pPr>
      <w:r w:rsidRPr="00DB4AC0">
        <w:rPr>
          <w:rFonts w:asciiTheme="minorHAnsi" w:hAnsiTheme="minorHAnsi" w:cstheme="minorHAnsi"/>
        </w:rPr>
        <w:t>À la suite de</w:t>
      </w:r>
      <w:r w:rsidR="001129A7" w:rsidRPr="00DB4AC0">
        <w:rPr>
          <w:rFonts w:asciiTheme="minorHAnsi" w:hAnsiTheme="minorHAnsi" w:cstheme="minorHAnsi"/>
        </w:rPr>
        <w:t xml:space="preserve"> </w:t>
      </w:r>
      <w:r>
        <w:rPr>
          <w:rFonts w:asciiTheme="minorHAnsi" w:hAnsiTheme="minorHAnsi" w:cstheme="minorHAnsi"/>
        </w:rPr>
        <w:t>la réunion</w:t>
      </w:r>
      <w:r w:rsidR="001129A7" w:rsidRPr="00DB4AC0">
        <w:rPr>
          <w:rFonts w:asciiTheme="minorHAnsi" w:hAnsiTheme="minorHAnsi" w:cstheme="minorHAnsi"/>
        </w:rPr>
        <w:t>, des interventions ont déjà eu lieu pour la réparation des robinets. D’autres mesures vont être prises par l’établissement pour améliorer ces points. Il est néanmoins regrettable qu’un grand nombre de dégradations et d’incivilités soient notées chaque semaine.</w:t>
      </w:r>
    </w:p>
    <w:p w14:paraId="34D892C7" w14:textId="77777777" w:rsidR="00582143" w:rsidRPr="00DB4AC0" w:rsidRDefault="00582143" w:rsidP="00DB4AC0">
      <w:pPr>
        <w:jc w:val="both"/>
        <w:rPr>
          <w:rFonts w:asciiTheme="minorHAnsi" w:hAnsiTheme="minorHAnsi" w:cstheme="minorHAnsi"/>
        </w:rPr>
      </w:pPr>
    </w:p>
    <w:p w14:paraId="51E8D0BC" w14:textId="3D2CDDEA" w:rsidR="0055562E" w:rsidRPr="00DB4AC0" w:rsidRDefault="0055562E"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Aide aux élèves</w:t>
      </w:r>
    </w:p>
    <w:p w14:paraId="28C4EB3B" w14:textId="7ADE3FA9" w:rsidR="0055562E" w:rsidRPr="00DB4AC0" w:rsidRDefault="001129A7" w:rsidP="00DB4AC0">
      <w:pPr>
        <w:jc w:val="both"/>
        <w:rPr>
          <w:rFonts w:asciiTheme="minorHAnsi" w:hAnsiTheme="minorHAnsi" w:cstheme="minorHAnsi"/>
        </w:rPr>
      </w:pPr>
      <w:r w:rsidRPr="00DB4AC0">
        <w:rPr>
          <w:rFonts w:asciiTheme="minorHAnsi" w:hAnsiTheme="minorHAnsi" w:cstheme="minorHAnsi"/>
        </w:rPr>
        <w:t xml:space="preserve">Certains parents </w:t>
      </w:r>
      <w:r w:rsidR="00582143">
        <w:rPr>
          <w:rFonts w:asciiTheme="minorHAnsi" w:hAnsiTheme="minorHAnsi" w:cstheme="minorHAnsi"/>
        </w:rPr>
        <w:t>s’</w:t>
      </w:r>
      <w:r w:rsidR="00582143" w:rsidRPr="00DB4AC0">
        <w:rPr>
          <w:rFonts w:asciiTheme="minorHAnsi" w:hAnsiTheme="minorHAnsi" w:cstheme="minorHAnsi"/>
        </w:rPr>
        <w:t>interrogent</w:t>
      </w:r>
      <w:r w:rsidRPr="00DB4AC0">
        <w:rPr>
          <w:rFonts w:asciiTheme="minorHAnsi" w:hAnsiTheme="minorHAnsi" w:cstheme="minorHAnsi"/>
        </w:rPr>
        <w:t xml:space="preserve"> au sujet des aides que </w:t>
      </w:r>
      <w:r w:rsidR="00582143" w:rsidRPr="00DB4AC0">
        <w:rPr>
          <w:rFonts w:asciiTheme="minorHAnsi" w:hAnsiTheme="minorHAnsi" w:cstheme="minorHAnsi"/>
        </w:rPr>
        <w:t>p</w:t>
      </w:r>
      <w:r w:rsidR="00582143">
        <w:rPr>
          <w:rFonts w:asciiTheme="minorHAnsi" w:hAnsiTheme="minorHAnsi" w:cstheme="minorHAnsi"/>
        </w:rPr>
        <w:t>ourraient</w:t>
      </w:r>
      <w:r w:rsidRPr="00DB4AC0">
        <w:rPr>
          <w:rFonts w:asciiTheme="minorHAnsi" w:hAnsiTheme="minorHAnsi" w:cstheme="minorHAnsi"/>
        </w:rPr>
        <w:t xml:space="preserve"> solliciter les </w:t>
      </w:r>
      <w:r w:rsidR="00DB4AC0">
        <w:rPr>
          <w:rFonts w:asciiTheme="minorHAnsi" w:hAnsiTheme="minorHAnsi" w:cstheme="minorHAnsi"/>
        </w:rPr>
        <w:t>élèves</w:t>
      </w:r>
      <w:r w:rsidRPr="00DB4AC0">
        <w:rPr>
          <w:rFonts w:asciiTheme="minorHAnsi" w:hAnsiTheme="minorHAnsi" w:cstheme="minorHAnsi"/>
        </w:rPr>
        <w:t xml:space="preserve">. Il existe au niveau seconde de l’aide personnalisée en français et en maths, </w:t>
      </w:r>
      <w:r w:rsidR="00DB4AC0" w:rsidRPr="00DB4AC0">
        <w:rPr>
          <w:rFonts w:asciiTheme="minorHAnsi" w:hAnsiTheme="minorHAnsi" w:cstheme="minorHAnsi"/>
        </w:rPr>
        <w:t>au niveau premier</w:t>
      </w:r>
      <w:r w:rsidRPr="00DB4AC0">
        <w:rPr>
          <w:rFonts w:asciiTheme="minorHAnsi" w:hAnsiTheme="minorHAnsi" w:cstheme="minorHAnsi"/>
        </w:rPr>
        <w:t xml:space="preserve"> en français. Par ailleurs au niveau du Conseil de vie </w:t>
      </w:r>
      <w:r w:rsidR="00DB4AC0" w:rsidRPr="00DB4AC0">
        <w:rPr>
          <w:rFonts w:asciiTheme="minorHAnsi" w:hAnsiTheme="minorHAnsi" w:cstheme="minorHAnsi"/>
        </w:rPr>
        <w:t>Lycéenne</w:t>
      </w:r>
      <w:r w:rsidRPr="00DB4AC0">
        <w:rPr>
          <w:rFonts w:asciiTheme="minorHAnsi" w:hAnsiTheme="minorHAnsi" w:cstheme="minorHAnsi"/>
        </w:rPr>
        <w:t xml:space="preserve">, ce sujet a été remonté aussi. Le sujet va être pris en charge et différentes options sont à l’étude : mise en place d’une B.A.R. (Bureau d’Aide Rapide), tutorat ou mentorat entre élèves (sujets soulevés par des élèves qui seraient </w:t>
      </w:r>
      <w:proofErr w:type="gramStart"/>
      <w:r w:rsidRPr="00DB4AC0">
        <w:rPr>
          <w:rFonts w:asciiTheme="minorHAnsi" w:hAnsiTheme="minorHAnsi" w:cstheme="minorHAnsi"/>
        </w:rPr>
        <w:t>volontaires)…</w:t>
      </w:r>
      <w:proofErr w:type="gramEnd"/>
    </w:p>
    <w:p w14:paraId="0876DA13" w14:textId="77777777" w:rsidR="0055562E" w:rsidRPr="00DB4AC0" w:rsidRDefault="0055562E" w:rsidP="00DB4AC0">
      <w:pPr>
        <w:jc w:val="both"/>
        <w:rPr>
          <w:rFonts w:asciiTheme="minorHAnsi" w:hAnsiTheme="minorHAnsi" w:cstheme="minorHAnsi"/>
        </w:rPr>
      </w:pPr>
    </w:p>
    <w:p w14:paraId="4659BD1A" w14:textId="77777777" w:rsidR="0055562E" w:rsidRPr="00DB4AC0" w:rsidRDefault="0055562E" w:rsidP="00DB4AC0">
      <w:pPr>
        <w:jc w:val="both"/>
        <w:rPr>
          <w:rFonts w:asciiTheme="minorHAnsi" w:hAnsiTheme="minorHAnsi" w:cstheme="minorHAnsi"/>
        </w:rPr>
      </w:pPr>
    </w:p>
    <w:p w14:paraId="1F2D461D" w14:textId="77777777" w:rsidR="0055562E" w:rsidRPr="00DB4AC0" w:rsidRDefault="0055562E" w:rsidP="00DB4AC0">
      <w:pPr>
        <w:jc w:val="both"/>
        <w:rPr>
          <w:rFonts w:asciiTheme="minorHAnsi" w:hAnsiTheme="minorHAnsi" w:cstheme="minorHAnsi"/>
        </w:rPr>
      </w:pPr>
    </w:p>
    <w:p w14:paraId="5C9CB05A" w14:textId="5BE57B60" w:rsidR="0055562E" w:rsidRPr="00DB4AC0" w:rsidRDefault="0055562E" w:rsidP="00DB4AC0">
      <w:pPr>
        <w:jc w:val="both"/>
        <w:rPr>
          <w:rFonts w:asciiTheme="minorHAnsi" w:hAnsiTheme="minorHAnsi" w:cstheme="minorHAnsi"/>
        </w:rPr>
      </w:pPr>
      <w:r w:rsidRPr="00DB4AC0">
        <w:rPr>
          <w:rFonts w:asciiTheme="minorHAnsi" w:hAnsiTheme="minorHAnsi" w:cstheme="minorHAnsi"/>
        </w:rPr>
        <w:t xml:space="preserve">Nous </w:t>
      </w:r>
      <w:r w:rsidR="00DB4AC0" w:rsidRPr="00DB4AC0">
        <w:rPr>
          <w:rFonts w:asciiTheme="minorHAnsi" w:hAnsiTheme="minorHAnsi" w:cstheme="minorHAnsi"/>
        </w:rPr>
        <w:t>restons</w:t>
      </w:r>
      <w:r w:rsidRPr="00DB4AC0">
        <w:rPr>
          <w:rFonts w:asciiTheme="minorHAnsi" w:hAnsiTheme="minorHAnsi" w:cstheme="minorHAnsi"/>
        </w:rPr>
        <w:t xml:space="preserve"> à votre disposition en cas de questions concernant votre enfant, </w:t>
      </w:r>
      <w:r w:rsidR="00DB4AC0" w:rsidRPr="00DB4AC0">
        <w:rPr>
          <w:rFonts w:asciiTheme="minorHAnsi" w:hAnsiTheme="minorHAnsi" w:cstheme="minorHAnsi"/>
        </w:rPr>
        <w:t xml:space="preserve">et plus largement la vie au </w:t>
      </w:r>
      <w:r w:rsidRPr="00DB4AC0">
        <w:rPr>
          <w:rFonts w:asciiTheme="minorHAnsi" w:hAnsiTheme="minorHAnsi" w:cstheme="minorHAnsi"/>
        </w:rPr>
        <w:t>lycée. N’hésitez pas à revenir vers nous</w:t>
      </w:r>
      <w:r w:rsidR="00DB4AC0" w:rsidRPr="00DB4AC0">
        <w:rPr>
          <w:rFonts w:asciiTheme="minorHAnsi" w:hAnsiTheme="minorHAnsi" w:cstheme="minorHAnsi"/>
        </w:rPr>
        <w:t>.</w:t>
      </w:r>
    </w:p>
    <w:p w14:paraId="2C9BFCE7" w14:textId="77777777" w:rsidR="00EF125F" w:rsidRPr="00DB4AC0" w:rsidRDefault="00EF125F">
      <w:pPr>
        <w:rPr>
          <w:rFonts w:asciiTheme="minorHAnsi" w:hAnsiTheme="minorHAnsi" w:cstheme="minorHAnsi"/>
        </w:rPr>
      </w:pPr>
    </w:p>
    <w:p w14:paraId="390D2CDE" w14:textId="77777777" w:rsidR="00EF125F" w:rsidRPr="00DB4AC0" w:rsidRDefault="00EF125F">
      <w:pPr>
        <w:rPr>
          <w:rFonts w:asciiTheme="minorHAnsi" w:hAnsiTheme="minorHAnsi" w:cstheme="minorHAnsi"/>
        </w:rPr>
      </w:pPr>
    </w:p>
    <w:p w14:paraId="497F0F3F" w14:textId="77777777" w:rsidR="00EF125F" w:rsidRPr="00DB4AC0" w:rsidRDefault="00ED339E">
      <w:pPr>
        <w:rPr>
          <w:rFonts w:asciiTheme="minorHAnsi" w:hAnsiTheme="minorHAnsi" w:cstheme="minorHAnsi"/>
        </w:rPr>
      </w:pPr>
      <w:r w:rsidRPr="00DB4AC0">
        <w:rPr>
          <w:rFonts w:asciiTheme="minorHAnsi" w:hAnsiTheme="minorHAnsi" w:cstheme="minorHAnsi"/>
        </w:rPr>
        <w:lastRenderedPageBreak/>
        <w:t>L’équipe PEEP.</w:t>
      </w:r>
    </w:p>
    <w:p w14:paraId="2A78D27C" w14:textId="77777777" w:rsidR="00EF125F" w:rsidRPr="00DB4AC0" w:rsidRDefault="00EF125F">
      <w:pPr>
        <w:rPr>
          <w:rFonts w:asciiTheme="minorHAnsi" w:hAnsiTheme="minorHAnsi" w:cstheme="minorHAnsi"/>
        </w:rPr>
      </w:pPr>
    </w:p>
    <w:p w14:paraId="28A3088D" w14:textId="191B279D" w:rsidR="00EF125F" w:rsidRPr="00DB4AC0" w:rsidRDefault="00EF125F">
      <w:pPr>
        <w:rPr>
          <w:rFonts w:asciiTheme="minorHAnsi" w:hAnsiTheme="minorHAnsi" w:cstheme="minorHAnsi"/>
          <w:color w:val="000000"/>
        </w:rPr>
      </w:pPr>
      <w:hyperlink r:id="rId9">
        <w:r w:rsidRPr="00DB4AC0">
          <w:rPr>
            <w:rFonts w:asciiTheme="minorHAnsi" w:hAnsiTheme="minorHAnsi" w:cstheme="minorHAnsi"/>
            <w:color w:val="0563C1"/>
            <w:u w:val="single"/>
          </w:rPr>
          <w:t>peep.gaillac@gmail.com</w:t>
        </w:r>
      </w:hyperlink>
    </w:p>
    <w:sectPr w:rsidR="00EF125F" w:rsidRPr="00DB4AC0" w:rsidSect="0055562E">
      <w:footerReference w:type="default" r:id="rId10"/>
      <w:pgSz w:w="11906" w:h="16838"/>
      <w:pgMar w:top="1417" w:right="1417" w:bottom="993" w:left="1417" w:header="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272E21" w14:textId="77777777" w:rsidR="00270AF9" w:rsidRDefault="00270AF9">
      <w:r>
        <w:separator/>
      </w:r>
    </w:p>
  </w:endnote>
  <w:endnote w:type="continuationSeparator" w:id="0">
    <w:p w14:paraId="7C9BB4EC" w14:textId="77777777" w:rsidR="00270AF9" w:rsidRDefault="00270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0EDDF" w14:textId="77777777" w:rsidR="00EF125F" w:rsidRDefault="00EF125F">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341AA3" w14:textId="77777777" w:rsidR="00270AF9" w:rsidRDefault="00270AF9">
      <w:r>
        <w:separator/>
      </w:r>
    </w:p>
  </w:footnote>
  <w:footnote w:type="continuationSeparator" w:id="0">
    <w:p w14:paraId="5AA5C69C" w14:textId="77777777" w:rsidR="00270AF9" w:rsidRDefault="00270A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781273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25F"/>
    <w:rsid w:val="0002665A"/>
    <w:rsid w:val="00077A3E"/>
    <w:rsid w:val="000B33C3"/>
    <w:rsid w:val="000F3121"/>
    <w:rsid w:val="001129A7"/>
    <w:rsid w:val="00180A50"/>
    <w:rsid w:val="001C3F5A"/>
    <w:rsid w:val="001F773F"/>
    <w:rsid w:val="00240866"/>
    <w:rsid w:val="00270AF9"/>
    <w:rsid w:val="002B38AA"/>
    <w:rsid w:val="002B4557"/>
    <w:rsid w:val="002E1009"/>
    <w:rsid w:val="0037657A"/>
    <w:rsid w:val="00392C8A"/>
    <w:rsid w:val="00393B03"/>
    <w:rsid w:val="003D61CF"/>
    <w:rsid w:val="00476F9D"/>
    <w:rsid w:val="00486272"/>
    <w:rsid w:val="00487E13"/>
    <w:rsid w:val="004C08DF"/>
    <w:rsid w:val="00524A67"/>
    <w:rsid w:val="0055562E"/>
    <w:rsid w:val="00570FDA"/>
    <w:rsid w:val="00575AE4"/>
    <w:rsid w:val="00582143"/>
    <w:rsid w:val="005C2DBC"/>
    <w:rsid w:val="005C66AA"/>
    <w:rsid w:val="005E18CD"/>
    <w:rsid w:val="006308DE"/>
    <w:rsid w:val="0063700D"/>
    <w:rsid w:val="00764874"/>
    <w:rsid w:val="007A2863"/>
    <w:rsid w:val="007D22C8"/>
    <w:rsid w:val="008314AE"/>
    <w:rsid w:val="00831EA9"/>
    <w:rsid w:val="00916F24"/>
    <w:rsid w:val="00996FFA"/>
    <w:rsid w:val="00A040BD"/>
    <w:rsid w:val="00B23686"/>
    <w:rsid w:val="00B404C7"/>
    <w:rsid w:val="00BC75EC"/>
    <w:rsid w:val="00BD1226"/>
    <w:rsid w:val="00C5568F"/>
    <w:rsid w:val="00D05951"/>
    <w:rsid w:val="00DB4AC0"/>
    <w:rsid w:val="00E81AD4"/>
    <w:rsid w:val="00ED339E"/>
    <w:rsid w:val="00EF125F"/>
    <w:rsid w:val="00EF579C"/>
    <w:rsid w:val="00F614C5"/>
    <w:rsid w:val="00FC265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B4285"/>
  <w15:docId w15:val="{0F70F3D5-4259-436E-9ABF-7A383A68F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lang w:eastAsia="zh-CN"/>
    </w:r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rsid w:val="00E90785"/>
    <w:pPr>
      <w:keepNext/>
      <w:spacing w:before="240" w:after="120"/>
    </w:pPr>
    <w:rPr>
      <w:rFonts w:ascii="Liberation Sans" w:eastAsia="Microsoft YaHei" w:hAnsi="Liberation Sans" w:cs="Mangal"/>
      <w:sz w:val="28"/>
      <w:szCs w:val="28"/>
    </w:rPr>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Corpsdetexte">
    <w:name w:val="Body Text"/>
    <w:basedOn w:val="Normal"/>
    <w:rsid w:val="00E90785"/>
    <w:pPr>
      <w:spacing w:after="140" w:line="276" w:lineRule="auto"/>
    </w:pPr>
  </w:style>
  <w:style w:type="paragraph" w:styleId="Liste">
    <w:name w:val="List"/>
    <w:basedOn w:val="Corpsdetexte"/>
    <w:rsid w:val="00E90785"/>
    <w:rPr>
      <w:rFonts w:cs="Mangal"/>
    </w:rPr>
  </w:style>
  <w:style w:type="paragraph" w:styleId="Lgende">
    <w:name w:val="caption"/>
    <w:basedOn w:val="Normal"/>
    <w:qFormat/>
    <w:rsid w:val="00E90785"/>
    <w:pPr>
      <w:suppressLineNumbers/>
      <w:spacing w:before="120" w:after="120"/>
    </w:pPr>
    <w:rPr>
      <w:rFonts w:cs="Mangal"/>
      <w:i/>
      <w:iCs/>
    </w:rPr>
  </w:style>
  <w:style w:type="paragraph" w:customStyle="1" w:styleId="Index">
    <w:name w:val="Index"/>
    <w:basedOn w:val="Normal"/>
    <w:qFormat/>
    <w:rsid w:val="00E90785"/>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rsid w:val="00E90785"/>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rsid w:val="00E90785"/>
  </w:style>
  <w:style w:type="character" w:styleId="Lienhypertexte">
    <w:name w:val="Hyperlink"/>
    <w:basedOn w:val="Policepardfaut"/>
    <w:uiPriority w:val="99"/>
    <w:unhideWhenUsed/>
    <w:rsid w:val="00BF4F35"/>
    <w:rPr>
      <w:color w:val="0563C1" w:themeColor="hyperlink"/>
      <w:u w:val="single"/>
    </w:rPr>
  </w:style>
  <w:style w:type="character" w:customStyle="1" w:styleId="Mentionnonrsolue1">
    <w:name w:val="Mention non résolue1"/>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9F5AA6"/>
    <w:pPr>
      <w:ind w:left="720"/>
      <w:contextualSpacing/>
    </w:pPr>
  </w:style>
  <w:style w:type="character" w:styleId="Mentionnonrsolue">
    <w:name w:val="Unresolved Mention"/>
    <w:basedOn w:val="Policepardfaut"/>
    <w:uiPriority w:val="99"/>
    <w:semiHidden/>
    <w:unhideWhenUsed/>
    <w:rsid w:val="009C7CCD"/>
    <w:rPr>
      <w:color w:val="605E5C"/>
      <w:shd w:val="clear" w:color="auto" w:fill="E1DFDD"/>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peep.gaillac@gmail.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Brd23s1gOLdoEkL1mBKeCVyPxQ==">CgMxLjA4AHIhMXIzc3R5M0lRcDFlZlJPaWhMbXVlYlpXVDBFUVJEbDc4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770</Words>
  <Characters>4235</Characters>
  <Application>Microsoft Office Word</Application>
  <DocSecurity>0</DocSecurity>
  <Lines>35</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Ordinateur</dc:creator>
  <cp:lastModifiedBy>JULIA Elodie</cp:lastModifiedBy>
  <cp:revision>2</cp:revision>
  <dcterms:created xsi:type="dcterms:W3CDTF">2025-12-10T17:09:00Z</dcterms:created>
  <dcterms:modified xsi:type="dcterms:W3CDTF">2025-12-10T17:09:00Z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